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90"/>
        <w:gridCol w:w="4748"/>
      </w:tblGrid>
      <w:tr>
        <w:trPr/>
        <w:tc>
          <w:tcPr>
            <w:tcW w:w="4890" w:type="dxa"/>
            <w:tcBorders/>
            <w:shd w:fill="auto" w:val="clear"/>
          </w:tcPr>
          <w:p>
            <w:pPr>
              <w:pStyle w:val="Style20"/>
              <w:spacing w:lineRule="auto" w:line="36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22 февраля 2012 года</w:t>
            </w:r>
          </w:p>
        </w:tc>
        <w:tc>
          <w:tcPr>
            <w:tcW w:w="4748" w:type="dxa"/>
            <w:tcBorders/>
            <w:shd w:fill="auto" w:val="clear"/>
          </w:tcPr>
          <w:p>
            <w:pPr>
              <w:pStyle w:val="Style20"/>
              <w:spacing w:lineRule="auto" w:line="360"/>
              <w:jc w:val="right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N 279-ЗО</w:t>
            </w:r>
          </w:p>
        </w:tc>
      </w:tr>
    </w:tbl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РОССИЙСКАЯ ФЕДЕРАЦИЯ</w:t>
      </w:r>
    </w:p>
    <w:p>
      <w:pPr>
        <w:pStyle w:val="Style16"/>
        <w:spacing w:lineRule="auto" w:line="360" w:before="0" w:after="0"/>
        <w:jc w:val="center"/>
        <w:rPr/>
      </w:pPr>
      <w:r>
        <w:rPr/>
        <w:t> </w:t>
      </w:r>
    </w:p>
    <w:p>
      <w:pPr>
        <w:pStyle w:val="Style16"/>
        <w:spacing w:lineRule="auto" w:line="360"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ЗАКОН</w:t>
      </w:r>
    </w:p>
    <w:p>
      <w:pPr>
        <w:pStyle w:val="Style16"/>
        <w:spacing w:lineRule="auto" w:line="360"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ЧЕЛЯБИНСКОЙ ОБЛАСТИ</w:t>
      </w:r>
    </w:p>
    <w:p>
      <w:pPr>
        <w:pStyle w:val="Style16"/>
        <w:spacing w:lineRule="auto" w:line="360" w:before="0" w:after="0"/>
        <w:jc w:val="center"/>
        <w:rPr/>
      </w:pPr>
      <w:r>
        <w:rPr/>
        <w:t> </w:t>
      </w:r>
    </w:p>
    <w:p>
      <w:pPr>
        <w:pStyle w:val="Style16"/>
        <w:spacing w:lineRule="auto" w:line="360"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Об оказании бесплатной юридической помощи</w:t>
      </w:r>
    </w:p>
    <w:p>
      <w:pPr>
        <w:pStyle w:val="Style16"/>
        <w:spacing w:lineRule="auto" w:line="360"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 Челябинской области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Принят</w:t>
      </w:r>
    </w:p>
    <w:p>
      <w:pPr>
        <w:pStyle w:val="Style16"/>
        <w:spacing w:lineRule="auto" w:line="360" w:before="0" w:after="0"/>
        <w:jc w:val="right"/>
        <w:rPr/>
      </w:pPr>
      <w:hyperlink r:id="rId2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постановлением</w:t>
        </w:r>
      </w:hyperlink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Законодательного Собрания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Челябинской области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от 22 февраля 2012 г. N 814</w:t>
      </w:r>
    </w:p>
    <w:p>
      <w:pPr>
        <w:pStyle w:val="Style16"/>
        <w:spacing w:lineRule="auto" w:line="360"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Список изменяющих документов</w:t>
      </w:r>
    </w:p>
    <w:p>
      <w:pPr>
        <w:pStyle w:val="Style16"/>
        <w:spacing w:lineRule="auto" w:line="360"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(в ред. Законов Челябинской области</w:t>
      </w:r>
    </w:p>
    <w:p>
      <w:pPr>
        <w:pStyle w:val="Style16"/>
        <w:spacing w:lineRule="auto" w:line="360" w:before="0" w:after="0"/>
        <w:jc w:val="center"/>
        <w:rPr/>
      </w:pPr>
      <w:r>
        <w:rPr>
          <w:rFonts w:ascii="Times New Roman;serif" w:hAnsi="Times New Roman;serif"/>
          <w:sz w:val="28"/>
        </w:rPr>
        <w:t xml:space="preserve">от 28.02.2013 </w:t>
      </w:r>
      <w:hyperlink r:id="rId3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N 460-ЗО</w:t>
        </w:r>
      </w:hyperlink>
      <w:r>
        <w:rPr>
          <w:rFonts w:ascii="Times New Roman;serif" w:hAnsi="Times New Roman;serif"/>
          <w:sz w:val="28"/>
        </w:rPr>
        <w:t xml:space="preserve">, от 26.09.2013 </w:t>
      </w:r>
      <w:hyperlink r:id="rId4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N 541-ЗО</w:t>
        </w:r>
      </w:hyperlink>
      <w:r>
        <w:rPr>
          <w:rFonts w:ascii="Times New Roman;serif" w:hAnsi="Times New Roman;serif"/>
          <w:sz w:val="28"/>
        </w:rPr>
        <w:t>,</w:t>
      </w:r>
    </w:p>
    <w:p>
      <w:pPr>
        <w:pStyle w:val="Style16"/>
        <w:spacing w:lineRule="auto" w:line="360" w:before="0" w:after="0"/>
        <w:jc w:val="center"/>
        <w:rPr/>
      </w:pPr>
      <w:r>
        <w:rPr>
          <w:rFonts w:ascii="Times New Roman;serif" w:hAnsi="Times New Roman;serif"/>
          <w:sz w:val="28"/>
        </w:rPr>
        <w:t xml:space="preserve">от 27.02.2014 </w:t>
      </w:r>
      <w:hyperlink r:id="rId5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N 660-ЗО</w:t>
        </w:r>
      </w:hyperlink>
      <w:r>
        <w:rPr>
          <w:rFonts w:ascii="Times New Roman;serif" w:hAnsi="Times New Roman;serif"/>
          <w:sz w:val="28"/>
        </w:rPr>
        <w:t xml:space="preserve">, от 26.06.2014 </w:t>
      </w:r>
      <w:hyperlink r:id="rId6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N 719-ЗО</w:t>
        </w:r>
      </w:hyperlink>
      <w:r>
        <w:rPr>
          <w:rFonts w:ascii="Times New Roman;serif" w:hAnsi="Times New Roman;serif"/>
          <w:sz w:val="28"/>
        </w:rPr>
        <w:t>,</w:t>
      </w:r>
    </w:p>
    <w:p>
      <w:pPr>
        <w:pStyle w:val="Style16"/>
        <w:spacing w:lineRule="auto" w:line="360" w:before="0" w:after="0"/>
        <w:jc w:val="center"/>
        <w:rPr/>
      </w:pPr>
      <w:r>
        <w:rPr>
          <w:rFonts w:ascii="Times New Roman;serif" w:hAnsi="Times New Roman;serif"/>
          <w:sz w:val="28"/>
        </w:rPr>
        <w:t xml:space="preserve">от 23.10.2014 </w:t>
      </w:r>
      <w:hyperlink r:id="rId7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N 34-ЗО</w:t>
        </w:r>
      </w:hyperlink>
      <w:r>
        <w:rPr>
          <w:rFonts w:ascii="Times New Roman;serif" w:hAnsi="Times New Roman;serif"/>
          <w:sz w:val="28"/>
        </w:rPr>
        <w:t>)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Статья 1. Предмет регулирования настоящего Закона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/>
      </w:pPr>
      <w:r>
        <w:rPr>
          <w:rFonts w:ascii="Times New Roman;serif" w:hAnsi="Times New Roman;serif"/>
          <w:sz w:val="28"/>
        </w:rPr>
        <w:t xml:space="preserve">Настоящий Закон в соответствии с Федеральным </w:t>
      </w:r>
      <w:hyperlink r:id="rId8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законом</w:t>
        </w:r>
      </w:hyperlink>
      <w:r>
        <w:rPr>
          <w:rFonts w:ascii="Times New Roman;serif" w:hAnsi="Times New Roman;serif"/>
          <w:sz w:val="28"/>
        </w:rPr>
        <w:t xml:space="preserve"> "О бесплатной юридической помощи в Российской Федерации" (далее - Федеральный закон) регулирует отношения, связанные с оказанием бесплатной квалифицированной юридической помощи в Челябинской области (далее - бесплатная юридическая помощь) в рамках государственной системы бесплатной юридической помощи.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Статья 2. Право на получение бесплатной юридической помощи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/>
      </w:pPr>
      <w:r>
        <w:rPr>
          <w:rFonts w:ascii="Times New Roman;serif" w:hAnsi="Times New Roman;serif"/>
          <w:sz w:val="28"/>
        </w:rPr>
        <w:t xml:space="preserve">Граждане Российской Федерации (далее - граждане) имеют право на получение бесплатной юридической помощи в случаях и порядке, которые предусмотрены Федеральным </w:t>
      </w:r>
      <w:hyperlink r:id="rId9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законом</w:t>
        </w:r>
      </w:hyperlink>
      <w:r>
        <w:rPr>
          <w:rFonts w:ascii="Times New Roman;serif" w:hAnsi="Times New Roman;serif"/>
          <w:sz w:val="28"/>
        </w:rPr>
        <w:t>, другими федеральными законами и настоящим Законом.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Статья 3. Полномочия Губернатора Челябинской области в области обеспечения граждан бесплатной юридической помощью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 полномочиям Губернатора Челябинской области в области обеспечения граждан бесплатной юридической помощью относятся: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1) реализация в Челябинской области государственной политики в области обеспечения граждан бесплатной юридической помощью;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2) определение органа исполнительной власти Челябинской области, уполномоченного в области обеспечения граждан бесплатной юридической помощью (далее - уполномоченный орган исполнительной власти области), и его компетенции.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Статья 4. Полномочия Правительства Челябинской области в области обеспечения граждан бесплатной юридической помощью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 полномочиям Правительства Челябинской области в области обеспечения граждан бесплатной юридической помощью относятся: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1) определение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помощи;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3) оказание в пределах своих полномочий содействия развитию негосударственной системы бесплатной юридической помощи.</w:t>
      </w:r>
    </w:p>
    <w:p>
      <w:pPr>
        <w:pStyle w:val="Style16"/>
        <w:spacing w:lineRule="auto" w:line="360" w:before="0" w:after="0"/>
        <w:ind w:left="0" w:right="0" w:firstLine="540"/>
        <w:jc w:val="both"/>
        <w:rPr/>
      </w:pPr>
      <w:r>
        <w:rPr>
          <w:rFonts w:ascii="Times New Roman;serif" w:hAnsi="Times New Roman;serif"/>
          <w:sz w:val="28"/>
        </w:rPr>
        <w:t xml:space="preserve">4)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</w:t>
      </w:r>
      <w:hyperlink r:id="rId10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законом</w:t>
        </w:r>
      </w:hyperlink>
      <w:r>
        <w:rPr>
          <w:rFonts w:ascii="Times New Roman;serif" w:hAnsi="Times New Roman;serif"/>
          <w:sz w:val="28"/>
        </w:rPr>
        <w:t>.</w:t>
      </w:r>
    </w:p>
    <w:p>
      <w:pPr>
        <w:pStyle w:val="Style16"/>
        <w:spacing w:lineRule="auto" w:line="360" w:before="0" w:after="0"/>
        <w:jc w:val="both"/>
        <w:rPr/>
      </w:pPr>
      <w:r>
        <w:rPr>
          <w:rFonts w:ascii="Times New Roman;serif" w:hAnsi="Times New Roman;serif"/>
          <w:sz w:val="28"/>
        </w:rPr>
        <w:t xml:space="preserve">(п. 4 введен </w:t>
      </w:r>
      <w:hyperlink r:id="rId11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Законом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26.06.2014 N 719-ЗО)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Статья 5. Полномочия уполномоченного органа исполнительной власти области в области обеспечения граждан бесплатной юридической помощью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 полномочиям уполномоченного органа исполнительной власти области в области обеспечения граждан бесплатной юридической помощью относятся: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1) привлечение адвокатов к участию в государственной системе бесплатной юридической помощи;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2) заключение с адвокатской палатой Челябинской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3) принятие решений об оказании в экстренных случаях бесплатной юридической помощи гражданам, оказавшимся в трудной жизненной ситуации;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4) утверждение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помощи, представленных адвокатской палатой Челябинской области;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5) организация взаимодействия участников государственной системы бесплатной юридической помощи на территории Челябинской области;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6) информационное обеспечение деятельности по оказанию гражданам бесплатной юридической помощи.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Статья 5-1. Полномочия органов исполнительной власти Челябинской области и подведомственных им учреждений в области обеспечения граждан бесплатной юридической помощью</w:t>
      </w:r>
    </w:p>
    <w:p>
      <w:pPr>
        <w:pStyle w:val="Style16"/>
        <w:spacing w:lineRule="auto" w:line="360" w:before="0" w:after="0"/>
        <w:ind w:left="0" w:right="0" w:firstLine="540"/>
        <w:jc w:val="both"/>
        <w:rPr/>
      </w:pPr>
      <w:r>
        <w:rPr>
          <w:rFonts w:ascii="Times New Roman;serif" w:hAnsi="Times New Roman;serif"/>
          <w:sz w:val="28"/>
        </w:rPr>
        <w:t xml:space="preserve">(введена </w:t>
      </w:r>
      <w:hyperlink r:id="rId12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Законом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23.10.2014 N 34-ЗО)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Органы исполнительной власти Челябинской области и подведомственные им учреждения входят в государственную систему бесплатной юридической помощи на территории Челябинской области и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Статья 6. Оказание бесплатной юридической помощи адвокатами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1. Оказание бесплатной юридической помощи осуществляется адвокатами, являющимися участниками государственной системы бесплатной юридической помощи. Организация участия адвокатов в деятельности государственной системы бесплатной юридической помощи осуществляется адвокатской палатой Челябинской области.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2. Адвокатская палата Челябинской области ежегодно не позднее 15 ноября направляет в уполномоченный орган исполнительной власти области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Челябинской области,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области опубликовывает список адвокатов, оказывающих гражданам бесплатную юридическую помощь, в средстве массовой информации, осуществляющем официальное опубликование законов Челябинской области, и размещает этот список на своем официальном сайте в информационно-телекоммуникационной сети "Интернет".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3. Уполномоченный орган исполнительной власти области ежегодно не позднее 1 декабря заключает с адвокатской палатой Челябинской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утверждаемой уполномоченным федеральным органом исполнительной власти.</w:t>
      </w:r>
    </w:p>
    <w:p>
      <w:pPr>
        <w:pStyle w:val="Style16"/>
        <w:spacing w:lineRule="auto" w:line="360" w:before="0" w:after="0"/>
        <w:ind w:left="0" w:right="0" w:firstLine="540"/>
        <w:jc w:val="both"/>
        <w:rPr/>
      </w:pPr>
      <w:r>
        <w:rPr>
          <w:rFonts w:ascii="Times New Roman;serif" w:hAnsi="Times New Roman;serif"/>
          <w:sz w:val="28"/>
        </w:rPr>
        <w:t xml:space="preserve">4. Адвокаты, являющиеся участниками государственной системы бесплатной юридической помощи, оказывают гражданам бесплатную юридическую помощь в порядке, предусмотренном </w:t>
      </w:r>
      <w:hyperlink r:id="rId13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частью 6 статьи 18</w:t>
        </w:r>
      </w:hyperlink>
      <w:r>
        <w:rPr>
          <w:rFonts w:ascii="Times New Roman;serif" w:hAnsi="Times New Roman;serif"/>
          <w:sz w:val="28"/>
        </w:rPr>
        <w:t xml:space="preserve"> Федерального закона.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5. Адвокатская палата Челябинской области ежегодно не позднее 15 января, следующего за отчетным годом, направляет в уполномоченный орган исполнительной власти области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Статья 7.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>
      <w:pPr>
        <w:pStyle w:val="Style16"/>
        <w:spacing w:lineRule="auto" w:line="360" w:before="0" w:after="0"/>
        <w:ind w:left="0" w:right="0" w:firstLine="540"/>
        <w:jc w:val="both"/>
        <w:rPr/>
      </w:pPr>
      <w:r>
        <w:rPr>
          <w:rFonts w:ascii="Times New Roman;serif" w:hAnsi="Times New Roman;serif"/>
          <w:sz w:val="28"/>
        </w:rPr>
        <w:t xml:space="preserve">(в ред. </w:t>
      </w:r>
      <w:hyperlink r:id="rId14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Закона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28.02.2013 N 460-ЗО)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/>
      </w:pPr>
      <w:hyperlink r:id="rId15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Законом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23.10.2014 N 34-ЗО в статью 7 внесены изменения, действие которых </w:t>
      </w:r>
      <w:hyperlink r:id="rId16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распространяется</w:t>
        </w:r>
      </w:hyperlink>
      <w:r>
        <w:rPr>
          <w:rFonts w:ascii="Times New Roman;serif" w:hAnsi="Times New Roman;serif"/>
          <w:sz w:val="28"/>
        </w:rPr>
        <w:t xml:space="preserve"> на правоотношения, возникшие со 2 августа 2014 года.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/>
      </w:pPr>
      <w:r>
        <w:rPr>
          <w:rFonts w:ascii="Times New Roman;serif" w:hAnsi="Times New Roman;serif"/>
          <w:sz w:val="28"/>
        </w:rPr>
        <w:t xml:space="preserve">Право на получение бесплатной юридической помощи в рамках государственной системы бесплатной юридической помощи имеют категории граждан, указанные в </w:t>
      </w:r>
      <w:hyperlink r:id="rId17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пунктах 1</w:t>
        </w:r>
      </w:hyperlink>
      <w:r>
        <w:rPr>
          <w:rFonts w:ascii="Times New Roman;serif" w:hAnsi="Times New Roman;serif"/>
          <w:sz w:val="28"/>
        </w:rPr>
        <w:t xml:space="preserve"> - </w:t>
      </w:r>
      <w:hyperlink r:id="rId18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8-1 части 1 статьи 20</w:t>
        </w:r>
      </w:hyperlink>
      <w:r>
        <w:rPr>
          <w:rFonts w:ascii="Times New Roman;serif" w:hAnsi="Times New Roman;serif"/>
          <w:sz w:val="28"/>
        </w:rPr>
        <w:t xml:space="preserve"> Федерального закона, а также инвалиды III группы, граждане, подвергшиеся воздействию радиации вследствие аварии в 1957 году на производственном объединении "Маяк" и сбросов радиоактивных отходов в реку Теча, многодетные родители, граждане, имеющие звание "Ветеран труда Челябинской области", лица, отбывающие наказание в местах лишения свободы.</w:t>
      </w:r>
    </w:p>
    <w:p>
      <w:pPr>
        <w:pStyle w:val="Style16"/>
        <w:spacing w:lineRule="auto" w:line="360" w:before="0" w:after="0"/>
        <w:jc w:val="both"/>
        <w:rPr/>
      </w:pPr>
      <w:r>
        <w:rPr>
          <w:rFonts w:ascii="Times New Roman;serif" w:hAnsi="Times New Roman;serif"/>
          <w:sz w:val="28"/>
        </w:rPr>
        <w:t xml:space="preserve">(в ред. </w:t>
      </w:r>
      <w:hyperlink r:id="rId19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Закона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23.10.2014 N 34-ЗО)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Статья 8. Случаи оказания бесплатной юридической помощи в рамках государственной системы бесплатной юридической помощи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/>
      </w:pPr>
      <w:r>
        <w:rPr>
          <w:rFonts w:ascii="Times New Roman;serif" w:hAnsi="Times New Roman;serif"/>
          <w:sz w:val="28"/>
        </w:rPr>
        <w:t xml:space="preserve">1. Бесплатная юридическая помощь оказывается адвокатами, являющимися участниками государственной системы бесплатной юридической помощи, в случаях, предусмотренных </w:t>
      </w:r>
      <w:hyperlink r:id="rId20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статьей 20</w:t>
        </w:r>
      </w:hyperlink>
      <w:r>
        <w:rPr>
          <w:rFonts w:ascii="Times New Roman;serif" w:hAnsi="Times New Roman;serif"/>
          <w:sz w:val="28"/>
        </w:rPr>
        <w:t xml:space="preserve"> Федерального закона, по вопросам, указанным в </w:t>
      </w:r>
      <w:hyperlink r:id="rId21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статье 21</w:t>
        </w:r>
      </w:hyperlink>
      <w:r>
        <w:rPr>
          <w:rFonts w:ascii="Times New Roman;serif" w:hAnsi="Times New Roman;serif"/>
          <w:sz w:val="28"/>
        </w:rPr>
        <w:t xml:space="preserve"> Федерального закона.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2. В экстренных случаях право на получение бесплатной юридической помощи имеют граждане, оказавшиеся в трудной жизненной ситуации.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Решение об оказании бесплатной юридической помощи гражданам, оказавшимся в трудной жизненной ситуации, принимается уполномоченным органом исполнительной власти области на основании заявления гражданина и документов, подтверждающих наличие трудной жизненной ситуации.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Статья 9. Перечень документов, необходимых для получения гражданами бесплатной юридической помощи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1. Для получения бесплатной юридической помощи гражданами представляются следующие документы:</w:t>
      </w:r>
    </w:p>
    <w:p>
      <w:pPr>
        <w:pStyle w:val="Style16"/>
        <w:spacing w:lineRule="auto" w:line="360" w:before="0" w:after="0"/>
        <w:ind w:left="0" w:right="0" w:firstLine="540"/>
        <w:jc w:val="both"/>
        <w:rPr/>
      </w:pPr>
      <w:r>
        <w:rPr>
          <w:rFonts w:ascii="Times New Roman;serif" w:hAnsi="Times New Roman;serif"/>
          <w:sz w:val="28"/>
        </w:rPr>
        <w:t xml:space="preserve">1) </w:t>
      </w:r>
      <w:r>
        <w:fldChar w:fldCharType="begin"/>
      </w:r>
      <w:r>
        <w:rPr>
          <w:rStyle w:val="Style14"/>
          <w:dstrike w:val="false"/>
          <w:strike w:val="false"/>
          <w:sz w:val="28"/>
          <w:u w:val="none"/>
          <w:effect w:val="none"/>
          <w:rFonts w:ascii="Times New Roman;serif" w:hAnsi="Times New Roman;serif"/>
        </w:rPr>
        <w:instrText> HYPERLINK "file:///Z:/%D0%AD%D0%BB%D0%B5%D0%BA%D1%82%D1%80%D0%BE%D0%BD%D0%B8%D0%BA/%D0%97%D0%B0%D0%BA%D0%BE%D0%BD%20%D0%A7%D0%B5%D0%BB%D1%8F%D0%B1%D0%B8%D0%BD%D1%81%D0%BA%D0%BE%D0%B9%20%D0%BE%D0%B1%D0%BB%D0%B0%D1%81%D1%82%D0%B8%20%D0%BE%D1%82%2022_02_2012%20N%20279-%D0%97%D0%9E%20(%D1%80%D0%B5%D0%B4_%20%D0%BE%D1%82%2023.docx" \l "Par161"</w:instrText>
      </w:r>
      <w:r>
        <w:rPr>
          <w:rStyle w:val="Style14"/>
          <w:dstrike w:val="false"/>
          <w:strike w:val="false"/>
          <w:sz w:val="28"/>
          <w:u w:val="none"/>
          <w:effect w:val="none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strike w:val="false"/>
          <w:dstrike w:val="false"/>
          <w:sz w:val="28"/>
          <w:u w:val="none"/>
          <w:effect w:val="none"/>
        </w:rPr>
        <w:t>заявление</w:t>
      </w:r>
      <w:r>
        <w:rPr>
          <w:rStyle w:val="Style14"/>
          <w:dstrike w:val="false"/>
          <w:strike w:val="false"/>
          <w:sz w:val="28"/>
          <w:u w:val="none"/>
          <w:effect w:val="none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sz w:val="28"/>
        </w:rPr>
        <w:t xml:space="preserve"> об оказании бесплатной юридической помощи (приложение) с указанием вида необходимой бесплатной юридической помощи и основания ее предоставления;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2) паспорт гражданина Российской Федерации или иной документ, удостоверяющий его личность;</w:t>
      </w:r>
    </w:p>
    <w:p>
      <w:pPr>
        <w:pStyle w:val="Style16"/>
        <w:spacing w:lineRule="auto" w:line="360" w:before="0" w:after="0"/>
        <w:ind w:left="0" w:right="0" w:firstLine="540"/>
        <w:jc w:val="both"/>
        <w:rPr/>
      </w:pPr>
      <w:r>
        <w:rPr>
          <w:rFonts w:ascii="Times New Roman;serif" w:hAnsi="Times New Roman;serif"/>
          <w:sz w:val="28"/>
        </w:rPr>
        <w:t xml:space="preserve">3) документы, обосновывающие требования граждан об оказании бесплатной юридической помощи, в случаях, предусмотренных </w:t>
      </w:r>
      <w:hyperlink r:id="rId22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статьей 20</w:t>
        </w:r>
      </w:hyperlink>
      <w:r>
        <w:rPr>
          <w:rFonts w:ascii="Times New Roman;serif" w:hAnsi="Times New Roman;serif"/>
          <w:sz w:val="28"/>
        </w:rPr>
        <w:t xml:space="preserve"> Федерального закона.</w:t>
      </w:r>
    </w:p>
    <w:p>
      <w:pPr>
        <w:pStyle w:val="Style16"/>
        <w:spacing w:lineRule="auto" w:line="360" w:before="0" w:after="0"/>
        <w:ind w:left="0" w:right="0" w:firstLine="540"/>
        <w:jc w:val="both"/>
        <w:rPr/>
      </w:pPr>
      <w:r>
        <w:rPr>
          <w:rFonts w:ascii="Times New Roman;serif" w:hAnsi="Times New Roman;serif"/>
          <w:sz w:val="28"/>
        </w:rPr>
        <w:t xml:space="preserve">2. Для получения бесплатной юридической помощи помимо документов, предусмотренных </w:t>
      </w:r>
      <w:r>
        <w:fldChar w:fldCharType="begin"/>
      </w:r>
      <w:r>
        <w:rPr>
          <w:rStyle w:val="Style14"/>
          <w:dstrike w:val="false"/>
          <w:strike w:val="false"/>
          <w:sz w:val="28"/>
          <w:u w:val="none"/>
          <w:effect w:val="none"/>
          <w:rFonts w:ascii="Times New Roman;serif" w:hAnsi="Times New Roman;serif"/>
        </w:rPr>
        <w:instrText> HYPERLINK "file:///Z:/%D0%AD%D0%BB%D0%B5%D0%BA%D1%82%D1%80%D0%BE%D0%BD%D0%B8%D0%BA/%D0%97%D0%B0%D0%BA%D0%BE%D0%BD%20%D0%A7%D0%B5%D0%BB%D1%8F%D0%B1%D0%B8%D0%BD%D1%81%D0%BA%D0%BE%D0%B9%20%D0%BE%D0%B1%D0%BB%D0%B0%D1%81%D1%82%D0%B8%20%D0%BE%D1%82%2022_02_2012%20N%20279-%D0%97%D0%9E%20(%D1%80%D0%B5%D0%B4_%20%D0%BE%D1%82%2023.docx" \l "Par86"</w:instrText>
      </w:r>
      <w:r>
        <w:rPr>
          <w:rStyle w:val="Style14"/>
          <w:dstrike w:val="false"/>
          <w:strike w:val="false"/>
          <w:sz w:val="28"/>
          <w:u w:val="none"/>
          <w:effect w:val="none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strike w:val="false"/>
          <w:dstrike w:val="false"/>
          <w:sz w:val="28"/>
          <w:u w:val="none"/>
          <w:effect w:val="none"/>
        </w:rPr>
        <w:t>частью 1</w:t>
      </w:r>
      <w:r>
        <w:rPr>
          <w:rStyle w:val="Style14"/>
          <w:dstrike w:val="false"/>
          <w:strike w:val="false"/>
          <w:sz w:val="28"/>
          <w:u w:val="none"/>
          <w:effect w:val="none"/>
          <w:rFonts w:ascii="Times New Roman;serif" w:hAnsi="Times New Roman;serif"/>
        </w:rPr>
        <w:fldChar w:fldCharType="end"/>
      </w:r>
      <w:r>
        <w:rPr>
          <w:rFonts w:ascii="Times New Roman;serif" w:hAnsi="Times New Roman;serif"/>
          <w:sz w:val="28"/>
        </w:rPr>
        <w:t xml:space="preserve"> настоящей статьи, дополнительно представляются: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1) малоимущими гражданами - справка, подтверждающая, что среднедушевой доход семьи или одиноко проживающего гражданина ниже величины прожиточного минимума, установленного в Челябинской области;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2) инвалидами I, II и III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>
      <w:pPr>
        <w:pStyle w:val="Style16"/>
        <w:spacing w:lineRule="auto" w:line="360" w:before="0" w:after="0"/>
        <w:jc w:val="both"/>
        <w:rPr/>
      </w:pPr>
      <w:r>
        <w:rPr>
          <w:rFonts w:ascii="Times New Roman;serif" w:hAnsi="Times New Roman;serif"/>
          <w:sz w:val="28"/>
        </w:rPr>
        <w:t xml:space="preserve">(в ред. </w:t>
      </w:r>
      <w:hyperlink r:id="rId23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Закона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28.02.2013 N 460-ЗО)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Федерации, гражданами, имеющими звание "Ветеран труда Челябинской области", гражданами, подвергшимися воздействию радиации вследствие аварии в 1957 году на производственном объединении "Маяк" и сбросов радиоактивных отходов в реку Теча, - удостоверение, подтверждающее их принадлежность к указанным категориям;</w:t>
      </w:r>
    </w:p>
    <w:p>
      <w:pPr>
        <w:pStyle w:val="Style16"/>
        <w:spacing w:lineRule="auto" w:line="360" w:before="0" w:after="0"/>
        <w:jc w:val="both"/>
        <w:rPr/>
      </w:pPr>
      <w:r>
        <w:rPr>
          <w:rFonts w:ascii="Times New Roman;serif" w:hAnsi="Times New Roman;serif"/>
          <w:sz w:val="28"/>
        </w:rPr>
        <w:t xml:space="preserve">(в ред. Законов Челябинской области от 28.02.2013 </w:t>
      </w:r>
      <w:hyperlink r:id="rId24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N 460-ЗО</w:t>
        </w:r>
      </w:hyperlink>
      <w:r>
        <w:rPr>
          <w:rFonts w:ascii="Times New Roman;serif" w:hAnsi="Times New Roman;serif"/>
          <w:sz w:val="28"/>
        </w:rPr>
        <w:t xml:space="preserve">, от 27.02.2014 </w:t>
      </w:r>
      <w:hyperlink r:id="rId25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N 660-ЗО</w:t>
        </w:r>
      </w:hyperlink>
      <w:r>
        <w:rPr>
          <w:rFonts w:ascii="Times New Roman;serif" w:hAnsi="Times New Roman;serif"/>
          <w:sz w:val="28"/>
        </w:rPr>
        <w:t>)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их представителями - справка, выданная органом опеки и попечительства по месту жительства, подтверждающая указанный статус;</w:t>
      </w:r>
    </w:p>
    <w:p>
      <w:pPr>
        <w:pStyle w:val="Style16"/>
        <w:spacing w:lineRule="auto" w:line="360" w:before="0" w:after="0"/>
        <w:jc w:val="both"/>
        <w:rPr/>
      </w:pPr>
      <w:r>
        <w:rPr>
          <w:rFonts w:ascii="Times New Roman;serif" w:hAnsi="Times New Roman;serif"/>
          <w:sz w:val="28"/>
        </w:rPr>
        <w:t xml:space="preserve">(в ред. </w:t>
      </w:r>
      <w:hyperlink r:id="rId26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Закона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26.09.2013 N 541-ЗО)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5) лицами пожилого возраста, инвалидами (детьми-инвалидами), проживающими в стационарных учреждениях социального обслуживания, - справка, выданная администрацией учреждения, о нахождении гражданина в данном учреждении с указанием статуса гражданина;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данном учреждении;</w:t>
      </w:r>
    </w:p>
    <w:p>
      <w:pPr>
        <w:pStyle w:val="Style16"/>
        <w:spacing w:lineRule="auto" w:line="360" w:before="0" w:after="0"/>
        <w:jc w:val="both"/>
        <w:rPr/>
      </w:pPr>
      <w:r>
        <w:rPr>
          <w:rFonts w:ascii="Times New Roman;serif" w:hAnsi="Times New Roman;serif"/>
          <w:sz w:val="28"/>
        </w:rPr>
        <w:t xml:space="preserve">(в ред. </w:t>
      </w:r>
      <w:hyperlink r:id="rId27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Закона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27.02.2014 N 660-ЗО)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8) гражданами, признанными судом недееспособными, их представителями - решение суда о признании гражданина недееспособным.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9) многодетными родителями - свидетельства о рождении детей; в случае, если сведения об отце ребенка внесены в запись акта о рождении на основании заявления матери ребенка, - справка органа записи актов гражданского состояния об основании внесения в свидетельство о рождении ребенка сведений об отце; акт органа опеки и попечительства об установлении опеки (попечительства) над ребенком (детьми);</w:t>
      </w:r>
    </w:p>
    <w:p>
      <w:pPr>
        <w:pStyle w:val="Style16"/>
        <w:spacing w:lineRule="auto" w:line="360" w:before="0" w:after="0"/>
        <w:jc w:val="both"/>
        <w:rPr/>
      </w:pPr>
      <w:r>
        <w:rPr>
          <w:rFonts w:ascii="Times New Roman;serif" w:hAnsi="Times New Roman;serif"/>
          <w:sz w:val="28"/>
        </w:rPr>
        <w:t xml:space="preserve">(п. 9 введен </w:t>
      </w:r>
      <w:hyperlink r:id="rId28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Законом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28.02.2013 N 460-ЗО)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10) лицами, отбывающими наказание в местах лишения свободы, - справка, выданная администрацией исправительного учреждения, о нахождении лица в исправительном учреждении.</w:t>
      </w:r>
    </w:p>
    <w:p>
      <w:pPr>
        <w:pStyle w:val="Style16"/>
        <w:spacing w:lineRule="auto" w:line="360" w:before="0" w:after="0"/>
        <w:jc w:val="both"/>
        <w:rPr/>
      </w:pPr>
      <w:r>
        <w:rPr>
          <w:rFonts w:ascii="Times New Roman;serif" w:hAnsi="Times New Roman;serif"/>
          <w:sz w:val="28"/>
        </w:rPr>
        <w:t xml:space="preserve">(п. 10 введен </w:t>
      </w:r>
      <w:hyperlink r:id="rId29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Законом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28.02.2013 N 460-ЗО)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11) лицами, желающими принять на воспитание в свою семью ребенка, оставшегося без попечения родителей, - заключение о возможности быть усыновителем (удочерителем), опекуном (попечителем), выданное органом опеки и попечительства по месту жительства;</w:t>
      </w:r>
    </w:p>
    <w:p>
      <w:pPr>
        <w:pStyle w:val="Style16"/>
        <w:spacing w:lineRule="auto" w:line="360" w:before="0" w:after="0"/>
        <w:jc w:val="both"/>
        <w:rPr/>
      </w:pPr>
      <w:r>
        <w:rPr>
          <w:rFonts w:ascii="Times New Roman;serif" w:hAnsi="Times New Roman;serif"/>
          <w:sz w:val="28"/>
        </w:rPr>
        <w:t xml:space="preserve">(п. 11 введен </w:t>
      </w:r>
      <w:hyperlink r:id="rId30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Законом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26.09.2013 N 541-ЗО)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12) усыновителями - свидетельство об усыновлении (удочерении).</w:t>
      </w:r>
    </w:p>
    <w:p>
      <w:pPr>
        <w:pStyle w:val="Style16"/>
        <w:spacing w:lineRule="auto" w:line="360" w:before="0" w:after="0"/>
        <w:jc w:val="both"/>
        <w:rPr/>
      </w:pPr>
      <w:r>
        <w:rPr>
          <w:rFonts w:ascii="Times New Roman;serif" w:hAnsi="Times New Roman;serif"/>
          <w:sz w:val="28"/>
        </w:rPr>
        <w:t xml:space="preserve">(п. 12 введен </w:t>
      </w:r>
      <w:hyperlink r:id="rId31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Законом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26.09.2013 N 541-ЗО)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/>
      </w:pPr>
      <w:r>
        <w:rPr>
          <w:rFonts w:ascii="Times New Roman;serif" w:hAnsi="Times New Roman;serif"/>
          <w:sz w:val="28"/>
        </w:rPr>
        <w:t xml:space="preserve">Действие пункта 13 части 2 статьи 9, введенного </w:t>
      </w:r>
      <w:hyperlink r:id="rId32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Законом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23.10.2014 N 34-ЗО, </w:t>
      </w:r>
      <w:hyperlink r:id="rId33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распространяется</w:t>
        </w:r>
      </w:hyperlink>
      <w:r>
        <w:rPr>
          <w:rFonts w:ascii="Times New Roman;serif" w:hAnsi="Times New Roman;serif"/>
          <w:sz w:val="28"/>
        </w:rPr>
        <w:t xml:space="preserve"> на правоотношения, возникшие со 2 августа 2014 года.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13) гражданами, пострадавшими в результате чрезвычайной ситуации (супругом (супругой), состоявшим (состоявшей) в зарегистрированном браке с погибшим (умершим) на день гибели (смерти) в результате чрезвычайной ситуации; детьми погибшего (умершего) в результате чрезвычайной ситуации; родителями погибшего (умершего) в результате чрезвычайной ситуации;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Федерации; гражданами, здоровью которых причинен вред в результате чрезвычайной ситуации; гражданами, лишившимися жилого помещения либо утратившими полностью или частично иное имущество либо документы в результате чрезвычайной ситуации) - справка о признании гражданина пострадавшим от чрезвычайной ситуации, выданная уполномоченным органом государственной власти Российской Федерации, органом государственной власти Челябинской области или органом местного самоуправления муниципального образования Челябинской области.</w:t>
      </w:r>
    </w:p>
    <w:p>
      <w:pPr>
        <w:pStyle w:val="Style16"/>
        <w:spacing w:lineRule="auto" w:line="360" w:before="0" w:after="0"/>
        <w:jc w:val="both"/>
        <w:rPr/>
      </w:pPr>
      <w:r>
        <w:rPr>
          <w:rFonts w:ascii="Times New Roman;serif" w:hAnsi="Times New Roman;serif"/>
          <w:sz w:val="28"/>
        </w:rPr>
        <w:t xml:space="preserve">(п. 13 введен </w:t>
      </w:r>
      <w:hyperlink r:id="rId34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Законом</w:t>
        </w:r>
      </w:hyperlink>
      <w:r>
        <w:rPr>
          <w:rFonts w:ascii="Times New Roman;serif" w:hAnsi="Times New Roman;serif"/>
          <w:sz w:val="28"/>
        </w:rPr>
        <w:t xml:space="preserve"> Челябинской области от 23.10.2014 N 34-ЗО)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4. Для получения бесплатной юридической помощи гражданами представляются подлинники документов и их копии, которые заверяются адвокатским образованием.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Статья 10. Финансирование расходов на оказание бесплатной юридической помощи в рамках государственной системы бесплатной юридической помощи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1. Финансирование расходов,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с компенсацией их расходов на оказание такой помощи, является расходным обязательством Челябинской области и осуществляется за счет средств областного бюджета в соответствии с законом Челябинской области об областном бюджете на очередной финансовый год и плановый период.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2. Размер и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Правительством Челябинской области.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Статья 11. Вступление в силу настоящего Закона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ind w:left="0" w:right="0" w:firstLine="54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Настоящий Закон вступает в силу по истечении десяти дней после дня его официального опубликования.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Исполняющий обязанности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Губернатора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Челябинской области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С.Л.КОМЯКОВ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06.03.2012</w:t>
      </w:r>
    </w:p>
    <w:p>
      <w:pPr>
        <w:pStyle w:val="Style16"/>
        <w:spacing w:lineRule="auto" w:line="360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г. Челябинск</w:t>
      </w:r>
    </w:p>
    <w:p>
      <w:pPr>
        <w:pStyle w:val="Style16"/>
        <w:spacing w:lineRule="auto" w:line="360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N 279-ЗО от 22 февраля 2012 года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Приложение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 Закону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Челябинской области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"Об оказании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бесплатной юридической помощи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 Челябинской области"</w:t>
      </w:r>
    </w:p>
    <w:p>
      <w:pPr>
        <w:pStyle w:val="Style16"/>
        <w:spacing w:lineRule="auto" w:line="360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от 22 февраля 2012 г. N 279-ЗО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                                 </w:t>
      </w:r>
      <w:r>
        <w:rPr>
          <w:rFonts w:ascii="Times New Roman;serif" w:hAnsi="Times New Roman;serif"/>
          <w:sz w:val="28"/>
        </w:rPr>
        <w:t>_______________________________________</w:t>
      </w:r>
    </w:p>
    <w:p>
      <w:pPr>
        <w:pStyle w:val="Style16"/>
        <w:spacing w:lineRule="auto" w:line="360" w:before="0" w:after="0"/>
        <w:jc w:val="both"/>
        <w:rPr/>
      </w:pPr>
      <w:r>
        <w:rPr/>
        <w:t>                                    </w:t>
      </w:r>
      <w:r>
        <w:rPr>
          <w:rFonts w:ascii="Times New Roman;serif" w:hAnsi="Times New Roman;serif"/>
          <w:sz w:val="28"/>
        </w:rPr>
        <w:t>(наименование адвокатского образования)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                                 </w:t>
      </w:r>
      <w:r>
        <w:rPr>
          <w:rFonts w:ascii="Times New Roman;serif" w:hAnsi="Times New Roman;serif"/>
          <w:sz w:val="28"/>
        </w:rPr>
        <w:t>_______________________________________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                                 </w:t>
      </w:r>
      <w:r>
        <w:rPr>
          <w:rFonts w:ascii="Times New Roman;serif" w:hAnsi="Times New Roman;serif"/>
          <w:sz w:val="28"/>
        </w:rPr>
        <w:t>______________________________________,</w:t>
      </w:r>
    </w:p>
    <w:p>
      <w:pPr>
        <w:pStyle w:val="Style16"/>
        <w:spacing w:lineRule="auto" w:line="360" w:before="0" w:after="0"/>
        <w:jc w:val="both"/>
        <w:rPr/>
      </w:pPr>
      <w:r>
        <w:rPr/>
        <w:t>                                      </w:t>
      </w:r>
      <w:r>
        <w:rPr>
          <w:rFonts w:ascii="Times New Roman;serif" w:hAnsi="Times New Roman;serif"/>
          <w:sz w:val="28"/>
        </w:rPr>
        <w:t>(фамилия, имя, отчество гражданина)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                                 </w:t>
      </w:r>
      <w:r>
        <w:rPr>
          <w:rFonts w:ascii="Times New Roman;serif" w:hAnsi="Times New Roman;serif"/>
          <w:sz w:val="28"/>
        </w:rPr>
        <w:t>______________________________________,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                                    </w:t>
      </w:r>
      <w:r>
        <w:rPr>
          <w:rFonts w:ascii="Times New Roman;serif" w:hAnsi="Times New Roman;serif"/>
          <w:sz w:val="28"/>
        </w:rPr>
        <w:t>(название и реквизиты документа,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                                 </w:t>
      </w:r>
      <w:r>
        <w:rPr>
          <w:rFonts w:ascii="Times New Roman;serif" w:hAnsi="Times New Roman;serif"/>
          <w:sz w:val="28"/>
        </w:rPr>
        <w:t>______________________________________,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                                   </w:t>
      </w:r>
      <w:r>
        <w:rPr>
          <w:rFonts w:ascii="Times New Roman;serif" w:hAnsi="Times New Roman;serif"/>
          <w:sz w:val="28"/>
        </w:rPr>
        <w:t>удостоверяющего личность гражданина)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                                 </w:t>
      </w:r>
      <w:r>
        <w:rPr>
          <w:rFonts w:ascii="Times New Roman;serif" w:hAnsi="Times New Roman;serif"/>
          <w:sz w:val="28"/>
        </w:rPr>
        <w:t>проживающего по адресу_________________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                                 </w:t>
      </w:r>
      <w:r>
        <w:rPr>
          <w:rFonts w:ascii="Times New Roman;serif" w:hAnsi="Times New Roman;serif"/>
          <w:sz w:val="28"/>
        </w:rPr>
        <w:t>______________________________________,</w:t>
      </w:r>
    </w:p>
    <w:p>
      <w:pPr>
        <w:pStyle w:val="Style16"/>
        <w:spacing w:lineRule="auto" w:line="360" w:before="0" w:after="0"/>
        <w:jc w:val="both"/>
        <w:rPr/>
      </w:pPr>
      <w:r>
        <w:rPr/>
        <w:t>                                    </w:t>
      </w:r>
      <w:r>
        <w:rPr>
          <w:rFonts w:ascii="Times New Roman;serif" w:hAnsi="Times New Roman;serif"/>
          <w:sz w:val="28"/>
        </w:rPr>
        <w:t>телефон________________________________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                              </w:t>
      </w:r>
      <w:r>
        <w:rPr>
          <w:rFonts w:ascii="Times New Roman;serif" w:hAnsi="Times New Roman;serif"/>
          <w:sz w:val="28"/>
        </w:rPr>
        <w:t>ЗАЯВЛЕНИЕ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 </w:t>
      </w:r>
      <w:r>
        <w:rPr>
          <w:rFonts w:ascii="Times New Roman;serif" w:hAnsi="Times New Roman;serif"/>
          <w:sz w:val="28"/>
        </w:rPr>
        <w:t>В  соответствии  с  Законом Челябинской области "Об оказании бесплатной</w:t>
      </w:r>
    </w:p>
    <w:p>
      <w:pPr>
        <w:pStyle w:val="Style16"/>
        <w:spacing w:lineRule="auto" w:line="36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юридической  помощи  в  Челябинской  области"  прошу оказать мне бесплатную</w:t>
      </w:r>
    </w:p>
    <w:p>
      <w:pPr>
        <w:pStyle w:val="Style16"/>
        <w:spacing w:lineRule="auto" w:line="36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юридическую помощь в виде__________________________________________________</w:t>
      </w:r>
    </w:p>
    <w:p>
      <w:pPr>
        <w:pStyle w:val="Style16"/>
        <w:spacing w:lineRule="auto" w:line="36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___________________________________________________________________________</w:t>
      </w:r>
    </w:p>
    <w:p>
      <w:pPr>
        <w:pStyle w:val="Style16"/>
        <w:spacing w:lineRule="auto" w:line="36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___________________________________________________________________________</w:t>
      </w:r>
    </w:p>
    <w:p>
      <w:pPr>
        <w:pStyle w:val="Style16"/>
        <w:spacing w:lineRule="auto" w:line="36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___________________________________________________________________________</w:t>
      </w:r>
    </w:p>
    <w:p>
      <w:pPr>
        <w:pStyle w:val="Style16"/>
        <w:spacing w:lineRule="auto" w:line="36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по вопросу (вопросам)______________________________________________________</w:t>
      </w:r>
    </w:p>
    <w:p>
      <w:pPr>
        <w:pStyle w:val="Style16"/>
        <w:spacing w:lineRule="auto" w:line="36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___________________________________________________________________________</w:t>
      </w:r>
    </w:p>
    <w:p>
      <w:pPr>
        <w:pStyle w:val="Style16"/>
        <w:spacing w:lineRule="auto" w:line="36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___________________________________________________________________________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 </w:t>
      </w:r>
      <w:r>
        <w:rPr>
          <w:rFonts w:ascii="Times New Roman;serif" w:hAnsi="Times New Roman;serif"/>
          <w:sz w:val="28"/>
        </w:rPr>
        <w:t>Приложения: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 </w:t>
      </w:r>
      <w:r>
        <w:rPr>
          <w:rFonts w:ascii="Times New Roman;serif" w:hAnsi="Times New Roman;serif"/>
          <w:sz w:val="28"/>
        </w:rPr>
        <w:t>1)_____________________________________________________________________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       </w:t>
      </w:r>
      <w:r>
        <w:rPr>
          <w:rFonts w:ascii="Times New Roman;serif" w:hAnsi="Times New Roman;serif"/>
          <w:sz w:val="28"/>
        </w:rPr>
        <w:t>(документы, обосновывающие требования гражданина об оказании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                      </w:t>
      </w:r>
      <w:r>
        <w:rPr>
          <w:rFonts w:ascii="Times New Roman;serif" w:hAnsi="Times New Roman;serif"/>
          <w:sz w:val="28"/>
        </w:rPr>
        <w:t>бесплатной юридической помощи)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 </w:t>
      </w:r>
      <w:r>
        <w:rPr>
          <w:rFonts w:ascii="Times New Roman;serif" w:hAnsi="Times New Roman;serif"/>
          <w:sz w:val="28"/>
        </w:rPr>
        <w:t>2)_____________________________________________________________________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 </w:t>
      </w:r>
      <w:r>
        <w:rPr>
          <w:rFonts w:ascii="Times New Roman;serif" w:hAnsi="Times New Roman;serif"/>
          <w:sz w:val="28"/>
        </w:rPr>
        <w:t>3)_____________________________________________________________________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 </w:t>
      </w:r>
      <w:r>
        <w:rPr>
          <w:rFonts w:ascii="Times New Roman;serif" w:hAnsi="Times New Roman;serif"/>
          <w:sz w:val="28"/>
        </w:rPr>
        <w:t>4)_____________________________________________________________________</w:t>
      </w:r>
    </w:p>
    <w:p>
      <w:pPr>
        <w:pStyle w:val="Style16"/>
        <w:spacing w:lineRule="auto" w:line="360" w:before="0" w:after="0"/>
        <w:jc w:val="both"/>
        <w:rPr/>
      </w:pPr>
      <w:r>
        <w:rPr/>
        <w:t> </w:t>
      </w:r>
    </w:p>
    <w:p>
      <w:pPr>
        <w:pStyle w:val="Style16"/>
        <w:spacing w:lineRule="auto" w:line="360" w:before="0" w:after="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_____________________                             _________________________</w:t>
      </w:r>
    </w:p>
    <w:p>
      <w:pPr>
        <w:pStyle w:val="Style16"/>
        <w:spacing w:lineRule="auto" w:line="360" w:before="0" w:after="0"/>
        <w:jc w:val="both"/>
        <w:rPr/>
      </w:pPr>
      <w:r>
        <w:rPr/>
        <w:t xml:space="preserve">       </w:t>
      </w:r>
      <w:r>
        <w:rPr>
          <w:rFonts w:ascii="Times New Roman;serif" w:hAnsi="Times New Roman;serif"/>
          <w:sz w:val="28"/>
        </w:rPr>
        <w:t>(дата)                                        (подпись гражданина)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868E436BB3541446C19D921B4097CD04AD98E5D20DC590B3CF23E28A457BE241Dc1C" TargetMode="External"/><Relationship Id="rId3" Type="http://schemas.openxmlformats.org/officeDocument/2006/relationships/hyperlink" Target="consultantplus://offline/ref=D868E436BB3541446C19D921B4097CD04AD98E5D2FD358013CF23E28A457BE24D1E9940CC5B8516A31865B16cEC" TargetMode="External"/><Relationship Id="rId4" Type="http://schemas.openxmlformats.org/officeDocument/2006/relationships/hyperlink" Target="consultantplus://offline/ref=D868E436BB3541446C19D921B4097CD04AD98E5D2EDF53093DF23E28A457BE24D1E9940CC5B8516A31865B16cEC" TargetMode="External"/><Relationship Id="rId5" Type="http://schemas.openxmlformats.org/officeDocument/2006/relationships/hyperlink" Target="consultantplus://offline/ref=D868E436BB3541446C19D921B4097CD04AD98E5D2ED3570F38F23E28A457BE24D1E9940CC5B8516A31865A16c8C" TargetMode="External"/><Relationship Id="rId6" Type="http://schemas.openxmlformats.org/officeDocument/2006/relationships/hyperlink" Target="consultantplus://offline/ref=D868E436BB3541446C19D921B4097CD04AD98E5D26DB530C3CFF6322AC0EB226D6E6CB1BC2F15D6B31865B6910cEC" TargetMode="External"/><Relationship Id="rId7" Type="http://schemas.openxmlformats.org/officeDocument/2006/relationships/hyperlink" Target="consultantplus://offline/ref=D868E436BB3541446C19D921B4097CD04AD98E5D26DB570136F06322AC0EB226D6E6CB1BC2F15D6B31865B6910cEC" TargetMode="External"/><Relationship Id="rId8" Type="http://schemas.openxmlformats.org/officeDocument/2006/relationships/hyperlink" Target="consultantplus://offline/ref=D868E436BB3541446C19D922A66523DB42DAD95826D85A5F63AD6575F35EB47396A6CD4E81B5506B13c8C" TargetMode="External"/><Relationship Id="rId9" Type="http://schemas.openxmlformats.org/officeDocument/2006/relationships/hyperlink" Target="consultantplus://offline/ref=D868E436BB3541446C19D922A66523DB42DAD95826D85A5F63AD6575F315cEC" TargetMode="External"/><Relationship Id="rId10" Type="http://schemas.openxmlformats.org/officeDocument/2006/relationships/hyperlink" Target="consultantplus://offline/ref=D868E436BB3541446C19D922A66523DB42DAD95826D85A5F63AD6575F315cEC" TargetMode="External"/><Relationship Id="rId11" Type="http://schemas.openxmlformats.org/officeDocument/2006/relationships/hyperlink" Target="consultantplus://offline/ref=D868E436BB3541446C19D921B4097CD04AD98E5D26DB530C3CFF6322AC0EB226D6E6CB1BC2F15D6B31865B6910cEC" TargetMode="External"/><Relationship Id="rId12" Type="http://schemas.openxmlformats.org/officeDocument/2006/relationships/hyperlink" Target="consultantplus://offline/ref=D868E436BB3541446C19D921B4097CD04AD98E5D26DB570136F06322AC0EB226D6E6CB1BC2F15D6B31865B6910c1C" TargetMode="External"/><Relationship Id="rId13" Type="http://schemas.openxmlformats.org/officeDocument/2006/relationships/hyperlink" Target="consultantplus://offline/ref=D868E436BB3541446C19D922A66523DB42DAD95826D85A5F63AD6575F35EB47396A6CD4E81B5516B13c5C" TargetMode="External"/><Relationship Id="rId14" Type="http://schemas.openxmlformats.org/officeDocument/2006/relationships/hyperlink" Target="consultantplus://offline/ref=D868E436BB3541446C19D921B4097CD04AD98E5D2FD358013CF23E28A457BE24D1E9940CC5B8516A31865B16c1C" TargetMode="External"/><Relationship Id="rId15" Type="http://schemas.openxmlformats.org/officeDocument/2006/relationships/hyperlink" Target="consultantplus://offline/ref=D868E436BB3541446C19D921B4097CD04AD98E5D26DB570136F06322AC0EB226D6E6CB1BC2F15D6B31865B6810c8C" TargetMode="External"/><Relationship Id="rId16" Type="http://schemas.openxmlformats.org/officeDocument/2006/relationships/hyperlink" Target="consultantplus://offline/ref=D868E436BB3541446C19D921B4097CD04AD98E5D26DB570136F06322AC0EB226D6E6CB1BC2F15D6B31865B6810cDC" TargetMode="External"/><Relationship Id="rId17" Type="http://schemas.openxmlformats.org/officeDocument/2006/relationships/hyperlink" Target="consultantplus://offline/ref=D868E436BB3541446C19D922A66523DB42DAD95826D85A5F63AD6575F35EB47396A6CD4E81B5516813c2C" TargetMode="External"/><Relationship Id="rId18" Type="http://schemas.openxmlformats.org/officeDocument/2006/relationships/hyperlink" Target="consultantplus://offline/ref=D868E436BB3541446C19D922A66523DB42DAD95826D85A5F63AD6575F35EB47396A6CD14c9C" TargetMode="External"/><Relationship Id="rId19" Type="http://schemas.openxmlformats.org/officeDocument/2006/relationships/hyperlink" Target="consultantplus://offline/ref=D868E436BB3541446C19D921B4097CD04AD98E5D26DB570136F06322AC0EB226D6E6CB1BC2F15D6B31865B6810c8C" TargetMode="External"/><Relationship Id="rId20" Type="http://schemas.openxmlformats.org/officeDocument/2006/relationships/hyperlink" Target="consultantplus://offline/ref=D868E436BB3541446C19D922A66523DB42DAD95826D85A5F63AD6575F35EB47396A6CD4E81B5516813c0C" TargetMode="External"/><Relationship Id="rId21" Type="http://schemas.openxmlformats.org/officeDocument/2006/relationships/hyperlink" Target="consultantplus://offline/ref=D868E436BB3541446C19D922A66523DB42DAD95826D85A5F63AD6575F35EB47396A6CD4E81B5516F13c8C" TargetMode="External"/><Relationship Id="rId22" Type="http://schemas.openxmlformats.org/officeDocument/2006/relationships/hyperlink" Target="consultantplus://offline/ref=D868E436BB3541446C19D922A66523DB42DAD95826D85A5F63AD6575F35EB47396A6CD4E81B5516813c0C" TargetMode="External"/><Relationship Id="rId23" Type="http://schemas.openxmlformats.org/officeDocument/2006/relationships/hyperlink" Target="consultantplus://offline/ref=D868E436BB3541446C19D921B4097CD04AD98E5D2FD358013CF23E28A457BE24D1E9940CC5B8516A31865A16cBC" TargetMode="External"/><Relationship Id="rId24" Type="http://schemas.openxmlformats.org/officeDocument/2006/relationships/hyperlink" Target="consultantplus://offline/ref=D868E436BB3541446C19D921B4097CD04AD98E5D2FD358013CF23E28A457BE24D1E9940CC5B8516A31865A16cAC" TargetMode="External"/><Relationship Id="rId25" Type="http://schemas.openxmlformats.org/officeDocument/2006/relationships/hyperlink" Target="consultantplus://offline/ref=D868E436BB3541446C19D921B4097CD04AD98E5D2ED3570F38F23E28A457BE24D1E9940CC5B8516A31865A16cBC" TargetMode="External"/><Relationship Id="rId26" Type="http://schemas.openxmlformats.org/officeDocument/2006/relationships/hyperlink" Target="consultantplus://offline/ref=D868E436BB3541446C19D921B4097CD04AD98E5D2EDF53093DF23E28A457BE24D1E9940CC5B8516A31865B16c1C" TargetMode="External"/><Relationship Id="rId27" Type="http://schemas.openxmlformats.org/officeDocument/2006/relationships/hyperlink" Target="consultantplus://offline/ref=D868E436BB3541446C19D921B4097CD04AD98E5D2ED3570F38F23E28A457BE24D1E9940CC5B8516A31865A16cAC" TargetMode="External"/><Relationship Id="rId28" Type="http://schemas.openxmlformats.org/officeDocument/2006/relationships/hyperlink" Target="consultantplus://offline/ref=D868E436BB3541446C19D921B4097CD04AD98E5D2FD358013CF23E28A457BE24D1E9940CC5B8516A31865A16cDC" TargetMode="External"/><Relationship Id="rId29" Type="http://schemas.openxmlformats.org/officeDocument/2006/relationships/hyperlink" Target="consultantplus://offline/ref=D868E436BB3541446C19D921B4097CD04AD98E5D2FD358013CF23E28A457BE24D1E9940CC5B8516A31865A16cFC" TargetMode="External"/><Relationship Id="rId30" Type="http://schemas.openxmlformats.org/officeDocument/2006/relationships/hyperlink" Target="consultantplus://offline/ref=D868E436BB3541446C19D921B4097CD04AD98E5D2EDF53093DF23E28A457BE24D1E9940CC5B8516A31865B16c0C" TargetMode="External"/><Relationship Id="rId31" Type="http://schemas.openxmlformats.org/officeDocument/2006/relationships/hyperlink" Target="consultantplus://offline/ref=D868E436BB3541446C19D921B4097CD04AD98E5D2EDF53093DF23E28A457BE24D1E9940CC5B8516A31865A16c8C" TargetMode="External"/><Relationship Id="rId32" Type="http://schemas.openxmlformats.org/officeDocument/2006/relationships/hyperlink" Target="consultantplus://offline/ref=D868E436BB3541446C19D921B4097CD04AD98E5D26DB570136F06322AC0EB226D6E6CB1BC2F15D6B31865B6810cBC" TargetMode="External"/><Relationship Id="rId33" Type="http://schemas.openxmlformats.org/officeDocument/2006/relationships/hyperlink" Target="consultantplus://offline/ref=D868E436BB3541446C19D921B4097CD04AD98E5D26DB570136F06322AC0EB226D6E6CB1BC2F15D6B31865B6810cDC" TargetMode="External"/><Relationship Id="rId34" Type="http://schemas.openxmlformats.org/officeDocument/2006/relationships/hyperlink" Target="consultantplus://offline/ref=D868E436BB3541446C19D921B4097CD04AD98E5D26DB570136F06322AC0EB226D6E6CB1BC2F15D6B31865B6810cBC" TargetMode="External"/><Relationship Id="rId35" Type="http://schemas.openxmlformats.org/officeDocument/2006/relationships/fontTable" Target="fontTable.xml"/><Relationship Id="rId3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13</Pages>
  <Words>1937</Words>
  <Characters>15332</Characters>
  <CharactersWithSpaces>17787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2019-12-06T16:48:15Z</dcterms:created>
  <dc:creator/>
  <dc:description/>
  <dc:language>ru-RU</dc:language>
  <cp:lastModifiedBy/>
  <dcterms:modified xsi:type="dcterms:W3CDTF">2019-12-06T16:48:22Z</dcterms:modified>
  <cp:revision>1</cp:revision>
  <dc:subject/>
  <dc:title/>
</cp:coreProperties>
</file>